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14" w:rsidRPr="008C1514" w:rsidRDefault="008C1514" w:rsidP="008C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3118"/>
        <w:gridCol w:w="4253"/>
      </w:tblGrid>
      <w:tr w:rsidR="008C1514" w:rsidRPr="008C1514" w:rsidTr="003E260C">
        <w:trPr>
          <w:trHeight w:val="1937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1514" w:rsidRPr="008C1514" w:rsidRDefault="008C1514" w:rsidP="008C15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C1514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it-IT"/>
              </w:rPr>
              <w:drawing>
                <wp:anchor distT="0" distB="0" distL="0" distR="0" simplePos="0" relativeHeight="251659264" behindDoc="0" locked="0" layoutInCell="1" allowOverlap="1" wp14:anchorId="5FE71871" wp14:editId="3FA1A29C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76200</wp:posOffset>
                  </wp:positionV>
                  <wp:extent cx="905510" cy="918210"/>
                  <wp:effectExtent l="0" t="0" r="8890" b="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1514" w:rsidRPr="008C1514" w:rsidRDefault="008C1514" w:rsidP="008C15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C1514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it-IT"/>
              </w:rPr>
              <w:drawing>
                <wp:inline distT="0" distB="0" distL="0" distR="0" wp14:anchorId="36E8024E" wp14:editId="7DAD36AF">
                  <wp:extent cx="819150" cy="11620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514" w:rsidRPr="008C1514" w:rsidRDefault="008C1514" w:rsidP="008C151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C1514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it-IT"/>
              </w:rPr>
              <w:drawing>
                <wp:inline distT="0" distB="0" distL="0" distR="0" wp14:anchorId="7917DB4C" wp14:editId="2344D90A">
                  <wp:extent cx="2619375" cy="7905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514" w:rsidRPr="008C1514" w:rsidTr="003E260C">
        <w:trPr>
          <w:trHeight w:val="2010"/>
        </w:trPr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8C151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ASSOCIAZIONE 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8C151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BORGHI AUTENTICI D'ITALIA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C1514">
              <w:rPr>
                <w:rFonts w:ascii="Calibri" w:eastAsia="Times New Roman" w:hAnsi="Calibri" w:cs="Calibri"/>
                <w:sz w:val="14"/>
                <w:szCs w:val="14"/>
              </w:rPr>
              <w:t>Viale Matteotti n.49 - 43039 Salsomaggiore Terme (PR)Tel. 0524 587185 Fax 0524 580034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1514">
              <w:rPr>
                <w:rFonts w:ascii="Calibri" w:eastAsia="Times New Roman" w:hAnsi="Calibri" w:cs="Calibri"/>
                <w:sz w:val="14"/>
                <w:szCs w:val="14"/>
              </w:rPr>
              <w:t xml:space="preserve">C.F. 95108270653 E-mail: </w:t>
            </w:r>
            <w:hyperlink r:id="rId8" w:history="1">
              <w:r w:rsidRPr="008C1514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</w:rPr>
                <w:t>associazione@borghiautenticiditalia.it</w:t>
              </w:r>
            </w:hyperlink>
            <w:r w:rsidRPr="008C151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 - </w:t>
            </w:r>
            <w:hyperlink r:id="rId9" w:history="1">
              <w:r w:rsidRPr="008C1514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</w:rPr>
                <w:t>www.borghiautenticiditalia.it/bai</w:t>
              </w:r>
            </w:hyperlink>
            <w:r w:rsidRPr="008C151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 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8C151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COMUNE DI MODOLO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8C151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PROVINCIA DI ORISTANO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C1514">
              <w:rPr>
                <w:rFonts w:ascii="Calibri" w:eastAsia="Times New Roman" w:hAnsi="Calibri" w:cs="Calibri"/>
                <w:sz w:val="14"/>
                <w:szCs w:val="14"/>
              </w:rPr>
              <w:t xml:space="preserve">Via Roma n. 76, 09090 – Modolo (OR) 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C1514">
              <w:rPr>
                <w:rFonts w:ascii="Calibri" w:eastAsia="Times New Roman" w:hAnsi="Calibri" w:cs="Calibri"/>
                <w:sz w:val="14"/>
                <w:szCs w:val="14"/>
              </w:rPr>
              <w:t>F. e P. I. 00161500913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C1514">
              <w:rPr>
                <w:rFonts w:ascii="Calibri" w:eastAsia="Times New Roman" w:hAnsi="Calibri" w:cs="Calibri"/>
                <w:sz w:val="14"/>
                <w:szCs w:val="14"/>
              </w:rPr>
              <w:t>Tel. 0785/35666 – Fax. 0785/35378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15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www.comunedimodolo.gov.it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15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info@pec.comune.modolo.nu.it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8C151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UNIONE DI COMUNI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8C151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DELLA PLANARGIA 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C1514">
              <w:rPr>
                <w:rFonts w:ascii="Calibri" w:eastAsia="Times New Roman" w:hAnsi="Calibri" w:cs="Calibri"/>
                <w:sz w:val="14"/>
                <w:szCs w:val="14"/>
              </w:rPr>
              <w:t xml:space="preserve">Via </w:t>
            </w:r>
            <w:proofErr w:type="spellStart"/>
            <w:r w:rsidRPr="008C1514">
              <w:rPr>
                <w:rFonts w:ascii="Calibri" w:eastAsia="Times New Roman" w:hAnsi="Calibri" w:cs="Calibri"/>
                <w:sz w:val="14"/>
                <w:szCs w:val="14"/>
              </w:rPr>
              <w:t>Azuni</w:t>
            </w:r>
            <w:proofErr w:type="spellEnd"/>
            <w:r w:rsidRPr="008C1514">
              <w:rPr>
                <w:rFonts w:ascii="Calibri" w:eastAsia="Times New Roman" w:hAnsi="Calibri" w:cs="Calibri"/>
                <w:sz w:val="14"/>
                <w:szCs w:val="14"/>
              </w:rPr>
              <w:t xml:space="preserve"> angolo Via </w:t>
            </w:r>
            <w:proofErr w:type="spellStart"/>
            <w:r w:rsidRPr="008C1514">
              <w:rPr>
                <w:rFonts w:ascii="Calibri" w:eastAsia="Times New Roman" w:hAnsi="Calibri" w:cs="Calibri"/>
                <w:sz w:val="14"/>
                <w:szCs w:val="14"/>
              </w:rPr>
              <w:t>Azuni</w:t>
            </w:r>
            <w:proofErr w:type="spellEnd"/>
            <w:r w:rsidRPr="008C1514">
              <w:rPr>
                <w:rFonts w:ascii="Calibri" w:eastAsia="Times New Roman" w:hAnsi="Calibri" w:cs="Calibri"/>
                <w:sz w:val="14"/>
                <w:szCs w:val="14"/>
              </w:rPr>
              <w:t xml:space="preserve"> n. 9 – 08013 Bosa (OR)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C1514">
              <w:rPr>
                <w:rFonts w:ascii="Calibri" w:eastAsia="Times New Roman" w:hAnsi="Calibri" w:cs="Calibri"/>
                <w:sz w:val="14"/>
                <w:szCs w:val="14"/>
              </w:rPr>
              <w:t>C.F. e P.I.: 01295640914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C1514">
              <w:rPr>
                <w:rFonts w:ascii="Calibri" w:eastAsia="Times New Roman" w:hAnsi="Calibri" w:cs="Calibri"/>
                <w:sz w:val="14"/>
                <w:szCs w:val="14"/>
              </w:rPr>
              <w:t>Tel. 0785/825110 – Fax 0785/373329</w:t>
            </w:r>
          </w:p>
          <w:p w:rsidR="008C1514" w:rsidRPr="008C1514" w:rsidRDefault="008C1514" w:rsidP="008C1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C1514">
              <w:rPr>
                <w:rFonts w:ascii="Calibri" w:eastAsia="Times New Roman" w:hAnsi="Calibri" w:cs="Calibri"/>
                <w:sz w:val="14"/>
                <w:szCs w:val="14"/>
              </w:rPr>
              <w:t>www.unioneplamo.it</w:t>
            </w:r>
          </w:p>
        </w:tc>
      </w:tr>
    </w:tbl>
    <w:p w:rsidR="008C1514" w:rsidRPr="008C1514" w:rsidRDefault="008C1514" w:rsidP="008C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514" w:rsidRPr="008C1514" w:rsidRDefault="008C1514" w:rsidP="008C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514" w:rsidRPr="008C1514" w:rsidRDefault="008C1514" w:rsidP="008C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514" w:rsidRPr="008C1514" w:rsidRDefault="008C1514" w:rsidP="008C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514" w:rsidRPr="008C1514" w:rsidRDefault="008C1514" w:rsidP="008C1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1514">
        <w:rPr>
          <w:rFonts w:ascii="Times New Roman" w:hAnsi="Times New Roman" w:cs="Times New Roman"/>
          <w:b/>
          <w:sz w:val="24"/>
          <w:szCs w:val="24"/>
        </w:rPr>
        <w:t>Manifestazione di disponibilità</w:t>
      </w:r>
    </w:p>
    <w:p w:rsidR="008C1514" w:rsidRPr="008C1514" w:rsidRDefault="008C1514" w:rsidP="008C1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1514" w:rsidRPr="008C1514" w:rsidRDefault="008C1514" w:rsidP="008C1514">
      <w:pPr>
        <w:suppressAutoHyphens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514">
        <w:rPr>
          <w:rFonts w:ascii="Times New Roman" w:eastAsia="Times New Roman" w:hAnsi="Times New Roman" w:cs="Times New Roman"/>
          <w:sz w:val="24"/>
          <w:szCs w:val="24"/>
          <w:lang w:eastAsia="it-IT"/>
        </w:rPr>
        <w:t>Spett.le Comune di Modolo</w:t>
      </w:r>
    </w:p>
    <w:p w:rsidR="008C1514" w:rsidRPr="008C1514" w:rsidRDefault="008C1514" w:rsidP="008C1514">
      <w:pPr>
        <w:suppressAutoHyphens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1514">
        <w:rPr>
          <w:rFonts w:ascii="Times New Roman" w:eastAsia="Times New Roman" w:hAnsi="Times New Roman" w:cs="Times New Roman"/>
          <w:sz w:val="24"/>
          <w:szCs w:val="24"/>
          <w:lang w:eastAsia="it-IT"/>
        </w:rPr>
        <w:t>info@pec.comune.modolo.nu.it</w:t>
      </w:r>
    </w:p>
    <w:p w:rsidR="008C1514" w:rsidRPr="008C1514" w:rsidRDefault="008C1514" w:rsidP="008C1514">
      <w:pPr>
        <w:suppressAutoHyphens/>
        <w:spacing w:after="0" w:line="240" w:lineRule="auto"/>
        <w:ind w:right="7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7371"/>
      </w:tblGrid>
      <w:tr w:rsidR="008C1514" w:rsidRPr="008C1514" w:rsidTr="003E260C">
        <w:trPr>
          <w:trHeight w:val="65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514" w:rsidRPr="008C1514" w:rsidRDefault="008C1514" w:rsidP="008C1514">
            <w:pPr>
              <w:suppressAutoHyphens/>
              <w:spacing w:after="0" w:line="240" w:lineRule="auto"/>
              <w:ind w:left="-4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1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OGGETTO</w:t>
            </w:r>
          </w:p>
          <w:p w:rsidR="008C1514" w:rsidRPr="008C1514" w:rsidRDefault="008C1514" w:rsidP="008C1514">
            <w:pPr>
              <w:suppressAutoHyphens/>
              <w:spacing w:after="0" w:line="240" w:lineRule="auto"/>
              <w:ind w:left="-47" w:right="7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14" w:rsidRPr="008C1514" w:rsidRDefault="008C1514" w:rsidP="008C15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1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Interpello Elenco Idonei </w:t>
            </w:r>
            <w:r w:rsidRPr="008C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Unione di Comuni della </w:t>
            </w:r>
            <w:proofErr w:type="spellStart"/>
            <w:r w:rsidRPr="008C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Planargia</w:t>
            </w:r>
            <w:proofErr w:type="spellEnd"/>
            <w:r w:rsidRPr="008C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per il profilo professionale di “Istruttore Direttivo Tecnico” – Area dei Funzionari (ex </w:t>
            </w:r>
            <w:proofErr w:type="spellStart"/>
            <w:r w:rsidRPr="008C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</w:t>
            </w:r>
            <w:proofErr w:type="spellEnd"/>
            <w:r w:rsidRPr="008C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 D) </w:t>
            </w:r>
            <w:r w:rsidRPr="008C1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Manifestazione di disponibilità a partecipare alla selezione.</w:t>
            </w:r>
          </w:p>
          <w:p w:rsidR="008C1514" w:rsidRPr="008C1514" w:rsidRDefault="008C1514" w:rsidP="008C15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C1514" w:rsidRPr="008C1514" w:rsidRDefault="008C1514" w:rsidP="008C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514" w:rsidRPr="008C1514" w:rsidRDefault="008C1514" w:rsidP="008C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514" w:rsidRPr="008C1514" w:rsidRDefault="008C1514" w:rsidP="008C1514">
      <w:pPr>
        <w:suppressAutoHyphens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Il/La sottoscritto/a ______________________________, </w:t>
      </w:r>
      <w:proofErr w:type="spellStart"/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</w:t>
      </w:r>
      <w:proofErr w:type="spellEnd"/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 a ______________il____________, residente a ______________________________________ in ____________________________, cell.________________________pec_________________________mail____________________           idoneo nella selezione pubblica Unica per il profilo professionale di Istruttore Direttivo Tecnico – Area dei Funzionari (ex </w:t>
      </w:r>
      <w:proofErr w:type="spellStart"/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cat</w:t>
      </w:r>
      <w:proofErr w:type="spellEnd"/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D) approvata dall’Unione di Comuni della </w:t>
      </w:r>
      <w:proofErr w:type="spellStart"/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Planargia</w:t>
      </w:r>
      <w:proofErr w:type="spellEnd"/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 determinazione n. 312 del 07/12/2023,</w:t>
      </w:r>
    </w:p>
    <w:p w:rsidR="008C1514" w:rsidRPr="008C1514" w:rsidRDefault="008C1514" w:rsidP="008C1514">
      <w:pPr>
        <w:suppressAutoHyphens/>
        <w:spacing w:after="0" w:line="360" w:lineRule="auto"/>
        <w:ind w:left="3540" w:right="14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C1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MANIFESTA </w:t>
      </w:r>
    </w:p>
    <w:p w:rsidR="008C1514" w:rsidRPr="008C1514" w:rsidRDefault="008C1514" w:rsidP="008C1514">
      <w:pPr>
        <w:numPr>
          <w:ilvl w:val="0"/>
          <w:numId w:val="1"/>
        </w:numPr>
        <w:suppressAutoHyphens/>
        <w:spacing w:after="0" w:line="360" w:lineRule="auto"/>
        <w:ind w:right="14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disponibilità a partecipare all’Interpello </w:t>
      </w:r>
      <w:r w:rsidRPr="008C1514">
        <w:rPr>
          <w:rFonts w:ascii="Times New Roman" w:hAnsi="Times New Roman" w:cs="Times New Roman"/>
          <w:bCs/>
          <w:sz w:val="24"/>
          <w:szCs w:val="24"/>
        </w:rPr>
        <w:t xml:space="preserve">dell’Elenco Idonei </w:t>
      </w:r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il profilo professionale di “Istruttore Direttivo Tecnico” – Area dei Funzionari (ex </w:t>
      </w:r>
      <w:proofErr w:type="spellStart"/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cat</w:t>
      </w:r>
      <w:proofErr w:type="spellEnd"/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D) indetto dal Comune di Modolo con determinazione n. 137  del 26/03/2024, finalizzato alla copertura a tempo parziale(18 ore settimanali) e indeterminato di n. 1 posto di Funzionario Tecnico, Area dei Funzionari e delle Elevate Qualificazioni, ex </w:t>
      </w:r>
      <w:proofErr w:type="spellStart"/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cat</w:t>
      </w:r>
      <w:proofErr w:type="spellEnd"/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D,</w:t>
      </w:r>
      <w:r w:rsidRPr="008C15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151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/>
        </w:rPr>
        <w:t xml:space="preserve">presso l’Area Gestione del Territorio </w:t>
      </w:r>
      <w:r w:rsidRPr="008C151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/>
        </w:rPr>
        <w:lastRenderedPageBreak/>
        <w:t>(servizio tecnico e manutentivo),</w:t>
      </w:r>
      <w:r w:rsidRPr="008C15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riservato</w:t>
      </w:r>
      <w:r w:rsidRPr="008C151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/>
        </w:rPr>
        <w:t xml:space="preserve"> </w:t>
      </w:r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prioritariamente a volontario delle FF.AA., ai sensi dell’art. 1014, co 4 e dell’art. 678, comma 9 del D.lgs. 66/2010.</w:t>
      </w:r>
    </w:p>
    <w:p w:rsidR="008C1514" w:rsidRPr="008C1514" w:rsidRDefault="008C1514" w:rsidP="008C1514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C1514">
        <w:rPr>
          <w:rFonts w:ascii="Times New Roman" w:hAnsi="Times New Roman" w:cs="Times New Roman"/>
          <w:sz w:val="24"/>
          <w:szCs w:val="24"/>
        </w:rPr>
        <w:t>Il /la  sottoscritto/a, consapevole delle sanzioni penali previste dall’art. 76 del D.P.R. 445/2000, nel caso di mendaci dichiarazioni, falsità negli atti, uso o esibizione di atti falsi o contenenti dati non rispondenti a verità,</w:t>
      </w:r>
    </w:p>
    <w:p w:rsidR="008C1514" w:rsidRPr="008C1514" w:rsidRDefault="008C1514" w:rsidP="008C1514">
      <w:pPr>
        <w:autoSpaceDE w:val="0"/>
        <w:autoSpaceDN w:val="0"/>
        <w:adjustRightInd w:val="0"/>
        <w:spacing w:after="12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514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C1514" w:rsidRPr="008C1514" w:rsidRDefault="008C1514" w:rsidP="008C1514">
      <w:pPr>
        <w:numPr>
          <w:ilvl w:val="0"/>
          <w:numId w:val="1"/>
        </w:numPr>
        <w:suppressAutoHyphens/>
        <w:spacing w:after="0" w:line="360" w:lineRule="auto"/>
        <w:ind w:right="140" w:hanging="142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Pr="008C1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avere/non avere</w:t>
      </w:r>
      <w:r w:rsidRPr="008C15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(cancellare la voce che non interessa) diritto alla </w:t>
      </w:r>
      <w:r w:rsidRPr="008C1514">
        <w:rPr>
          <w:rFonts w:ascii="Times New Roman" w:hAnsi="Times New Roman" w:cs="Times New Roman"/>
          <w:sz w:val="24"/>
          <w:szCs w:val="24"/>
        </w:rPr>
        <w:t xml:space="preserve">riserva </w:t>
      </w:r>
      <w:r w:rsidRPr="008C1514">
        <w:rPr>
          <w:rFonts w:ascii="Times New Roman" w:hAnsi="Times New Roman" w:cs="Times New Roman"/>
          <w:color w:val="212121"/>
          <w:sz w:val="24"/>
          <w:szCs w:val="24"/>
        </w:rPr>
        <w:t>ai sensi dell’art. 1014, comma 4 e dell’art. 678, comma 9 del D.lgs. 66/2010. (In caso di risposta positiva allegare idonea documentazione).</w:t>
      </w:r>
    </w:p>
    <w:p w:rsidR="008C1514" w:rsidRPr="008C1514" w:rsidRDefault="008C1514" w:rsidP="008C1514">
      <w:pPr>
        <w:suppressAutoHyphens/>
        <w:spacing w:after="0" w:line="360" w:lineRule="auto"/>
        <w:ind w:right="14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8C1514" w:rsidRPr="008C1514" w:rsidRDefault="008C1514" w:rsidP="008C1514">
      <w:pPr>
        <w:suppressAutoHyphens/>
        <w:spacing w:after="0" w:line="36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C1514">
        <w:rPr>
          <w:rFonts w:ascii="Times New Roman" w:hAnsi="Times New Roman" w:cs="Times New Roman"/>
          <w:color w:val="212121"/>
          <w:sz w:val="24"/>
          <w:szCs w:val="24"/>
        </w:rPr>
        <w:t>Data                                                                                                                                Firma</w:t>
      </w:r>
    </w:p>
    <w:p w:rsidR="008C1514" w:rsidRPr="008C1514" w:rsidRDefault="008C1514" w:rsidP="008C1514">
      <w:pPr>
        <w:suppressAutoHyphens/>
        <w:spacing w:after="0" w:line="360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C1514" w:rsidRPr="008C1514" w:rsidRDefault="008C1514" w:rsidP="008C1514">
      <w:pPr>
        <w:suppressAutoHyphens/>
        <w:spacing w:after="0" w:line="360" w:lineRule="auto"/>
        <w:ind w:right="57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C1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Allegare documento d’identità</w:t>
      </w:r>
    </w:p>
    <w:p w:rsidR="008C1514" w:rsidRPr="008C1514" w:rsidRDefault="008C1514" w:rsidP="008C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514" w:rsidRPr="008C1514" w:rsidRDefault="008C1514" w:rsidP="008C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912" w:rsidRDefault="00BE3912">
      <w:bookmarkStart w:id="0" w:name="_GoBack"/>
      <w:bookmarkEnd w:id="0"/>
    </w:p>
    <w:sectPr w:rsidR="00BE3912" w:rsidSect="006008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AC" w:rsidRDefault="008C15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BEB" w:rsidRDefault="008C1514" w:rsidP="00D63BEB">
    <w:pPr>
      <w:ind w:right="-5"/>
      <w:jc w:val="center"/>
      <w:rPr>
        <w:rFonts w:ascii="Copperplate Gothic Light" w:hAnsi="Copperplate Gothic Light"/>
        <w:b/>
        <w:i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AC" w:rsidRDefault="008C1514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AC" w:rsidRDefault="008C15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AC" w:rsidRDefault="008C15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AC" w:rsidRDefault="008C15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85A79"/>
    <w:multiLevelType w:val="hybridMultilevel"/>
    <w:tmpl w:val="449C843C"/>
    <w:lvl w:ilvl="0" w:tplc="B4D49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BB"/>
    <w:rsid w:val="000042BB"/>
    <w:rsid w:val="008C1514"/>
    <w:rsid w:val="00B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08DEF-9546-4265-BBCC-FD6687CB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15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514"/>
  </w:style>
  <w:style w:type="paragraph" w:styleId="Pidipagina">
    <w:name w:val="footer"/>
    <w:basedOn w:val="Normale"/>
    <w:link w:val="PidipaginaCarattere"/>
    <w:uiPriority w:val="99"/>
    <w:unhideWhenUsed/>
    <w:rsid w:val="008C15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zioni@borghiautenticiditali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rghiautenticiditalia.i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</dc:creator>
  <cp:keywords/>
  <dc:description/>
  <cp:lastModifiedBy>ilenia</cp:lastModifiedBy>
  <cp:revision>2</cp:revision>
  <dcterms:created xsi:type="dcterms:W3CDTF">2024-03-27T11:31:00Z</dcterms:created>
  <dcterms:modified xsi:type="dcterms:W3CDTF">2024-03-27T11:33:00Z</dcterms:modified>
</cp:coreProperties>
</file>